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90" w:rsidRDefault="00683020" w:rsidP="00683020">
      <w:pPr>
        <w:jc w:val="center"/>
        <w:rPr>
          <w:b/>
          <w:sz w:val="96"/>
          <w:szCs w:val="96"/>
          <w:u w:val="single"/>
        </w:rPr>
      </w:pPr>
      <w:r w:rsidRPr="00683020">
        <w:rPr>
          <w:b/>
          <w:sz w:val="96"/>
          <w:szCs w:val="96"/>
          <w:u w:val="single"/>
        </w:rPr>
        <w:t>С Ъ О Б Щ Е Н И Е</w:t>
      </w:r>
    </w:p>
    <w:p w:rsidR="00683020" w:rsidRDefault="00683020" w:rsidP="0068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Поради </w:t>
      </w:r>
      <w:r w:rsidR="00E2481F">
        <w:rPr>
          <w:sz w:val="28"/>
          <w:szCs w:val="28"/>
        </w:rPr>
        <w:t>липса на</w:t>
      </w:r>
      <w:r>
        <w:rPr>
          <w:sz w:val="28"/>
          <w:szCs w:val="28"/>
        </w:rPr>
        <w:t xml:space="preserve"> публикуване </w:t>
      </w:r>
      <w:r w:rsidR="00E2481F">
        <w:rPr>
          <w:sz w:val="28"/>
          <w:szCs w:val="28"/>
        </w:rPr>
        <w:t xml:space="preserve">на определеното за целта място в обявата </w:t>
      </w:r>
      <w:r>
        <w:rPr>
          <w:sz w:val="28"/>
          <w:szCs w:val="28"/>
        </w:rPr>
        <w:t xml:space="preserve">на Протокол от 06.02.2023 г. за „първи етап“ </w:t>
      </w:r>
      <w:r w:rsidR="00E2481F">
        <w:rPr>
          <w:sz w:val="28"/>
          <w:szCs w:val="28"/>
        </w:rPr>
        <w:t xml:space="preserve">от класирането </w:t>
      </w:r>
      <w:r>
        <w:rPr>
          <w:sz w:val="28"/>
          <w:szCs w:val="28"/>
        </w:rPr>
        <w:t xml:space="preserve">на длъжност </w:t>
      </w:r>
      <w:r w:rsidR="00E2481F">
        <w:rPr>
          <w:sz w:val="28"/>
          <w:szCs w:val="28"/>
        </w:rPr>
        <w:t>„</w:t>
      </w:r>
      <w:r>
        <w:rPr>
          <w:sz w:val="28"/>
          <w:szCs w:val="28"/>
        </w:rPr>
        <w:t>съдебен деловодител – ДСИ</w:t>
      </w:r>
      <w:r w:rsidR="00E2481F">
        <w:rPr>
          <w:sz w:val="28"/>
          <w:szCs w:val="28"/>
        </w:rPr>
        <w:t>“</w:t>
      </w:r>
      <w:r>
        <w:rPr>
          <w:sz w:val="28"/>
          <w:szCs w:val="28"/>
        </w:rPr>
        <w:t xml:space="preserve"> – 5 щатни бройки</w:t>
      </w:r>
      <w:r w:rsidR="00E2481F">
        <w:rPr>
          <w:sz w:val="28"/>
          <w:szCs w:val="28"/>
        </w:rPr>
        <w:t>, същия се публикува на 22.02.2023 г. и</w:t>
      </w:r>
      <w:r>
        <w:rPr>
          <w:sz w:val="28"/>
          <w:szCs w:val="28"/>
        </w:rPr>
        <w:t xml:space="preserve"> отлага втория етап от конкурса за 09.03.2023 г. от 10:00 часа в сградата на Софийски районен съд, бул. „Цар Борис ІІІ“ № 54 с допуснатите кандидати.</w:t>
      </w:r>
      <w:bookmarkStart w:id="0" w:name="_GoBack"/>
      <w:bookmarkEnd w:id="0"/>
    </w:p>
    <w:p w:rsidR="00E2481F" w:rsidRDefault="00E2481F" w:rsidP="00683020">
      <w:pPr>
        <w:jc w:val="both"/>
        <w:rPr>
          <w:sz w:val="28"/>
          <w:szCs w:val="28"/>
        </w:rPr>
      </w:pPr>
    </w:p>
    <w:p w:rsidR="00683020" w:rsidRPr="00683020" w:rsidRDefault="00683020" w:rsidP="00683020">
      <w:pPr>
        <w:rPr>
          <w:sz w:val="28"/>
          <w:szCs w:val="28"/>
        </w:rPr>
      </w:pPr>
    </w:p>
    <w:sectPr w:rsidR="00683020" w:rsidRPr="0068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20"/>
    <w:rsid w:val="005D54EF"/>
    <w:rsid w:val="005E6690"/>
    <w:rsid w:val="00683020"/>
    <w:rsid w:val="00E2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 Yotova</dc:creator>
  <cp:lastModifiedBy>Zlatka Yotova</cp:lastModifiedBy>
  <cp:revision>1</cp:revision>
  <dcterms:created xsi:type="dcterms:W3CDTF">2023-02-22T13:26:00Z</dcterms:created>
  <dcterms:modified xsi:type="dcterms:W3CDTF">2023-02-22T13:49:00Z</dcterms:modified>
</cp:coreProperties>
</file>